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1E" w:rsidRDefault="00243E1E" w:rsidP="009C6E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5D" w:rsidRDefault="00A93F5D" w:rsidP="009C6E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A7">
        <w:rPr>
          <w:rFonts w:ascii="Times New Roman" w:hAnsi="Times New Roman" w:cs="Times New Roman"/>
          <w:b/>
          <w:sz w:val="28"/>
          <w:szCs w:val="28"/>
        </w:rPr>
        <w:t xml:space="preserve">Chemical Safety Audit Check Guide for </w:t>
      </w:r>
      <w:r w:rsidR="00D71EB1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243E1E" w:rsidRPr="00862DA7" w:rsidRDefault="00243E1E" w:rsidP="009C6E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5D" w:rsidRPr="0082512A" w:rsidRDefault="00A93F5D" w:rsidP="00A93F5D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Your Chemical Safety Approval has been scheduled for an audit.  This check guide is to help you prepare for the audit.  The audit will include, but is not limited to, a review of the following items.</w:t>
      </w:r>
    </w:p>
    <w:p w:rsidR="00A93F5D" w:rsidRPr="0082512A" w:rsidRDefault="00A93F5D" w:rsidP="00A93F5D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2512A">
        <w:rPr>
          <w:rFonts w:ascii="Times New Roman" w:hAnsi="Times New Roman" w:cs="Times New Roman"/>
          <w:b/>
          <w:sz w:val="21"/>
          <w:szCs w:val="21"/>
        </w:rPr>
        <w:t>Laboratory Information</w:t>
      </w:r>
    </w:p>
    <w:p w:rsidR="00FA112A" w:rsidRPr="0082512A" w:rsidRDefault="00A93F5D" w:rsidP="00FA11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List all buildings and room numbers where hazardous chemicals are being used or stored</w:t>
      </w:r>
      <w:r w:rsidR="004D56F7" w:rsidRPr="0082512A">
        <w:rPr>
          <w:rFonts w:ascii="Times New Roman" w:hAnsi="Times New Roman" w:cs="Times New Roman"/>
          <w:sz w:val="21"/>
          <w:szCs w:val="21"/>
        </w:rPr>
        <w:t xml:space="preserve">. </w:t>
      </w:r>
      <w:r w:rsidRPr="0082512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A112A" w:rsidRPr="0082512A" w:rsidRDefault="00FA112A" w:rsidP="00FA112A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A93F5D" w:rsidRPr="0082512A" w:rsidRDefault="00A93F5D" w:rsidP="00A93F5D">
      <w:pPr>
        <w:pStyle w:val="ListParagraph"/>
        <w:spacing w:after="24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2512A">
        <w:rPr>
          <w:rFonts w:ascii="Times New Roman" w:hAnsi="Times New Roman" w:cs="Times New Roman"/>
          <w:b/>
          <w:sz w:val="21"/>
          <w:szCs w:val="21"/>
        </w:rPr>
        <w:t>Building</w:t>
      </w:r>
      <w:r w:rsidRPr="0082512A">
        <w:rPr>
          <w:rFonts w:ascii="Times New Roman" w:hAnsi="Times New Roman" w:cs="Times New Roman"/>
          <w:b/>
          <w:sz w:val="21"/>
          <w:szCs w:val="21"/>
        </w:rPr>
        <w:tab/>
      </w:r>
      <w:r w:rsidRPr="0082512A">
        <w:rPr>
          <w:rFonts w:ascii="Times New Roman" w:hAnsi="Times New Roman" w:cs="Times New Roman"/>
          <w:b/>
          <w:sz w:val="21"/>
          <w:szCs w:val="21"/>
        </w:rPr>
        <w:tab/>
      </w:r>
      <w:r w:rsidRPr="0082512A">
        <w:rPr>
          <w:rFonts w:ascii="Times New Roman" w:hAnsi="Times New Roman" w:cs="Times New Roman"/>
          <w:b/>
          <w:sz w:val="21"/>
          <w:szCs w:val="21"/>
        </w:rPr>
        <w:tab/>
        <w:t xml:space="preserve">Room # </w:t>
      </w:r>
      <w:r w:rsidRPr="0082512A">
        <w:rPr>
          <w:rFonts w:ascii="Times New Roman" w:hAnsi="Times New Roman" w:cs="Times New Roman"/>
          <w:b/>
          <w:sz w:val="21"/>
          <w:szCs w:val="21"/>
        </w:rPr>
        <w:tab/>
        <w:t>Building</w:t>
      </w:r>
      <w:r w:rsidRPr="0082512A">
        <w:rPr>
          <w:rFonts w:ascii="Times New Roman" w:hAnsi="Times New Roman" w:cs="Times New Roman"/>
          <w:b/>
          <w:sz w:val="21"/>
          <w:szCs w:val="21"/>
        </w:rPr>
        <w:tab/>
      </w:r>
      <w:r w:rsidRPr="0082512A">
        <w:rPr>
          <w:rFonts w:ascii="Times New Roman" w:hAnsi="Times New Roman" w:cs="Times New Roman"/>
          <w:b/>
          <w:sz w:val="21"/>
          <w:szCs w:val="21"/>
        </w:rPr>
        <w:tab/>
      </w:r>
      <w:r w:rsidRPr="0082512A">
        <w:rPr>
          <w:rFonts w:ascii="Times New Roman" w:hAnsi="Times New Roman" w:cs="Times New Roman"/>
          <w:b/>
          <w:sz w:val="21"/>
          <w:szCs w:val="21"/>
        </w:rPr>
        <w:tab/>
        <w:t xml:space="preserve">     Room #</w:t>
      </w:r>
    </w:p>
    <w:p w:rsidR="00A93F5D" w:rsidRPr="0082512A" w:rsidRDefault="00A93F5D" w:rsidP="00A93F5D">
      <w:pPr>
        <w:pStyle w:val="ListParagraph"/>
        <w:spacing w:after="0" w:line="240" w:lineRule="auto"/>
        <w:rPr>
          <w:sz w:val="21"/>
          <w:szCs w:val="21"/>
        </w:rPr>
      </w:pPr>
      <w:r w:rsidRPr="0082512A">
        <w:rPr>
          <w:sz w:val="21"/>
          <w:szCs w:val="21"/>
        </w:rPr>
        <w:t>_______________________   _____</w:t>
      </w:r>
      <w:r w:rsidRPr="0082512A">
        <w:rPr>
          <w:sz w:val="21"/>
          <w:szCs w:val="21"/>
        </w:rPr>
        <w:tab/>
      </w:r>
      <w:r w:rsidRPr="0082512A">
        <w:rPr>
          <w:sz w:val="21"/>
          <w:szCs w:val="21"/>
        </w:rPr>
        <w:tab/>
        <w:t>_________________________   _____</w:t>
      </w:r>
    </w:p>
    <w:p w:rsidR="00A93F5D" w:rsidRPr="0082512A" w:rsidRDefault="00A93F5D" w:rsidP="00A93F5D">
      <w:pPr>
        <w:pStyle w:val="ListParagraph"/>
        <w:spacing w:after="0" w:line="240" w:lineRule="auto"/>
        <w:rPr>
          <w:sz w:val="21"/>
          <w:szCs w:val="21"/>
        </w:rPr>
      </w:pPr>
      <w:r w:rsidRPr="0082512A">
        <w:rPr>
          <w:sz w:val="21"/>
          <w:szCs w:val="21"/>
        </w:rPr>
        <w:t>_______________________   _____</w:t>
      </w:r>
      <w:r w:rsidRPr="0082512A">
        <w:rPr>
          <w:sz w:val="21"/>
          <w:szCs w:val="21"/>
        </w:rPr>
        <w:tab/>
      </w:r>
      <w:r w:rsidRPr="0082512A">
        <w:rPr>
          <w:sz w:val="21"/>
          <w:szCs w:val="21"/>
        </w:rPr>
        <w:tab/>
        <w:t>_________________________   _____</w:t>
      </w:r>
    </w:p>
    <w:p w:rsidR="00A93F5D" w:rsidRPr="0082512A" w:rsidRDefault="00A93F5D" w:rsidP="00A93F5D">
      <w:pPr>
        <w:pStyle w:val="ListParagraph"/>
        <w:spacing w:after="0" w:line="240" w:lineRule="auto"/>
        <w:rPr>
          <w:sz w:val="21"/>
          <w:szCs w:val="21"/>
        </w:rPr>
      </w:pPr>
      <w:r w:rsidRPr="0082512A">
        <w:rPr>
          <w:sz w:val="21"/>
          <w:szCs w:val="21"/>
        </w:rPr>
        <w:t>_______________________   _____</w:t>
      </w:r>
      <w:r w:rsidRPr="0082512A">
        <w:rPr>
          <w:sz w:val="21"/>
          <w:szCs w:val="21"/>
        </w:rPr>
        <w:tab/>
      </w:r>
      <w:r w:rsidRPr="0082512A">
        <w:rPr>
          <w:sz w:val="21"/>
          <w:szCs w:val="21"/>
        </w:rPr>
        <w:tab/>
        <w:t>_________________________   _____</w:t>
      </w:r>
    </w:p>
    <w:p w:rsidR="00A93F5D" w:rsidRPr="0082512A" w:rsidRDefault="00A93F5D" w:rsidP="00A93F5D">
      <w:pPr>
        <w:pStyle w:val="ListParagraph"/>
        <w:spacing w:after="0" w:line="240" w:lineRule="auto"/>
        <w:rPr>
          <w:sz w:val="21"/>
          <w:szCs w:val="21"/>
        </w:rPr>
      </w:pPr>
      <w:r w:rsidRPr="0082512A">
        <w:rPr>
          <w:sz w:val="21"/>
          <w:szCs w:val="21"/>
        </w:rPr>
        <w:t xml:space="preserve">_______________________   _____ </w:t>
      </w:r>
      <w:r w:rsidRPr="0082512A">
        <w:rPr>
          <w:sz w:val="21"/>
          <w:szCs w:val="21"/>
        </w:rPr>
        <w:tab/>
      </w:r>
      <w:r w:rsidRPr="0082512A">
        <w:rPr>
          <w:sz w:val="21"/>
          <w:szCs w:val="21"/>
        </w:rPr>
        <w:tab/>
        <w:t>_________________________   _____</w:t>
      </w:r>
    </w:p>
    <w:p w:rsidR="00A93F5D" w:rsidRPr="0082512A" w:rsidRDefault="00A93F5D" w:rsidP="00A93F5D">
      <w:pPr>
        <w:pStyle w:val="ListParagraph"/>
        <w:spacing w:after="0" w:line="240" w:lineRule="auto"/>
        <w:rPr>
          <w:sz w:val="21"/>
          <w:szCs w:val="21"/>
        </w:rPr>
      </w:pPr>
      <w:r w:rsidRPr="0082512A">
        <w:rPr>
          <w:sz w:val="21"/>
          <w:szCs w:val="21"/>
        </w:rPr>
        <w:t>_______________________   _____</w:t>
      </w:r>
      <w:r w:rsidRPr="0082512A">
        <w:rPr>
          <w:sz w:val="21"/>
          <w:szCs w:val="21"/>
        </w:rPr>
        <w:tab/>
      </w:r>
      <w:r w:rsidRPr="0082512A">
        <w:rPr>
          <w:sz w:val="21"/>
          <w:szCs w:val="21"/>
        </w:rPr>
        <w:tab/>
        <w:t>_________________________   _____</w:t>
      </w:r>
    </w:p>
    <w:p w:rsidR="00A93F5D" w:rsidRPr="0082512A" w:rsidRDefault="00A93F5D" w:rsidP="00A93F5D">
      <w:pPr>
        <w:spacing w:after="0" w:line="240" w:lineRule="auto"/>
        <w:rPr>
          <w:sz w:val="21"/>
          <w:szCs w:val="21"/>
        </w:rPr>
      </w:pPr>
    </w:p>
    <w:p w:rsidR="00A93F5D" w:rsidRPr="0082512A" w:rsidRDefault="00A93F5D" w:rsidP="009C6E0A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2512A">
        <w:rPr>
          <w:rFonts w:ascii="Times New Roman" w:hAnsi="Times New Roman" w:cs="Times New Roman"/>
          <w:b/>
          <w:sz w:val="21"/>
          <w:szCs w:val="21"/>
        </w:rPr>
        <w:t>OSHA Laboratory Standard Requirements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Ensure a first aid kit and the components of a chemical spill kit are readily available.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Ensure incompatible chemicals are properly segregated (combustible materials, corrosives, oxidizers, flammable liquids, highly toxic, and highly reactive).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Check to ensure there no more than 10 gallons of flammable liquids stored outside of a certified flammable storage cabinet, and that there are less than 60 gallons of flammable liquids stored in each cabinet.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Verify acids and bases are stored in a designated corrosives cabinet, concentrated acids and bases are stored in secondary containment and that all corrosive chemicals are stored below eye level.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Verify particularly hazardous chemicals (carcinogens, developmental and reproductive toxins, and chemicals with a high degree of acute toxicity) are stored and used in designated areas.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Secure gas cylinders upright with double chains or other approved securing method to a stable structure (e.g. wa</w:t>
      </w:r>
      <w:r w:rsidR="00FA112A" w:rsidRPr="0082512A">
        <w:rPr>
          <w:rFonts w:ascii="Times New Roman" w:hAnsi="Times New Roman" w:cs="Times New Roman"/>
          <w:sz w:val="21"/>
          <w:szCs w:val="21"/>
        </w:rPr>
        <w:t>ll or with clam shell/frame cas</w:t>
      </w:r>
      <w:r w:rsidRPr="0082512A">
        <w:rPr>
          <w:rFonts w:ascii="Times New Roman" w:hAnsi="Times New Roman" w:cs="Times New Roman"/>
          <w:sz w:val="21"/>
          <w:szCs w:val="21"/>
        </w:rPr>
        <w:t>ing). Verify valve protection caps in place when the cylinders are not in use.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Designate hazardous waste storage areas with correctly labeled containers for hazardous waste.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If using sharps, ensure sharp containers are available.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Verify general lab hygiene (e.g. organization, lack of clutter, no food or drink, etc.) is acceptable.</w:t>
      </w:r>
    </w:p>
    <w:p w:rsidR="00D71EB1" w:rsidRPr="0082512A" w:rsidRDefault="00D71EB1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 xml:space="preserve">Ensure an adequate supply of Personal Protective Equipment is available (e.g. </w:t>
      </w:r>
      <w:r w:rsidR="00795799" w:rsidRPr="0082512A">
        <w:rPr>
          <w:rFonts w:ascii="Times New Roman" w:hAnsi="Times New Roman" w:cs="Times New Roman"/>
          <w:sz w:val="21"/>
          <w:szCs w:val="21"/>
        </w:rPr>
        <w:t xml:space="preserve">nitrile </w:t>
      </w:r>
      <w:r w:rsidRPr="0082512A">
        <w:rPr>
          <w:rFonts w:ascii="Times New Roman" w:hAnsi="Times New Roman" w:cs="Times New Roman"/>
          <w:sz w:val="21"/>
          <w:szCs w:val="21"/>
        </w:rPr>
        <w:t xml:space="preserve">gloves, safety glasses/goggles, </w:t>
      </w:r>
      <w:r w:rsidR="00F8298E" w:rsidRPr="0082512A">
        <w:rPr>
          <w:rFonts w:ascii="Times New Roman" w:hAnsi="Times New Roman" w:cs="Times New Roman"/>
          <w:sz w:val="21"/>
          <w:szCs w:val="21"/>
        </w:rPr>
        <w:t>laboratory coats [</w:t>
      </w:r>
      <w:r w:rsidRPr="0082512A">
        <w:rPr>
          <w:rFonts w:ascii="Times New Roman" w:hAnsi="Times New Roman" w:cs="Times New Roman"/>
          <w:sz w:val="21"/>
          <w:szCs w:val="21"/>
        </w:rPr>
        <w:t xml:space="preserve">100% cotton </w:t>
      </w:r>
      <w:r w:rsidR="00795799" w:rsidRPr="0082512A">
        <w:rPr>
          <w:rFonts w:ascii="Times New Roman" w:hAnsi="Times New Roman" w:cs="Times New Roman"/>
          <w:sz w:val="21"/>
          <w:szCs w:val="21"/>
        </w:rPr>
        <w:t>if using flammable</w:t>
      </w:r>
      <w:r w:rsidR="004B244B" w:rsidRPr="0082512A">
        <w:rPr>
          <w:rFonts w:ascii="Times New Roman" w:hAnsi="Times New Roman" w:cs="Times New Roman"/>
          <w:sz w:val="21"/>
          <w:szCs w:val="21"/>
        </w:rPr>
        <w:t>s</w:t>
      </w:r>
      <w:r w:rsidR="00F8298E" w:rsidRPr="0082512A">
        <w:rPr>
          <w:rFonts w:ascii="Times New Roman" w:hAnsi="Times New Roman" w:cs="Times New Roman"/>
          <w:sz w:val="21"/>
          <w:szCs w:val="21"/>
        </w:rPr>
        <w:t>], etc.).</w:t>
      </w:r>
    </w:p>
    <w:p w:rsidR="009C6E0A" w:rsidRPr="0082512A" w:rsidRDefault="002A4224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eastAsia="Times New Roman" w:hAnsi="Times New Roman" w:cs="Times New Roman"/>
          <w:spacing w:val="1"/>
          <w:sz w:val="21"/>
          <w:szCs w:val="21"/>
        </w:rPr>
        <w:t>Verify that all paperwork for</w:t>
      </w:r>
      <w:r w:rsidR="00CD289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chemical</w:t>
      </w:r>
      <w:r w:rsidRPr="0082512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materials regulated by outside agencies (i.e. DEA</w:t>
      </w:r>
      <w:r w:rsidR="00CD289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controlled substances</w:t>
      </w:r>
      <w:r w:rsidRPr="0082512A">
        <w:rPr>
          <w:rFonts w:ascii="Times New Roman" w:eastAsia="Times New Roman" w:hAnsi="Times New Roman" w:cs="Times New Roman"/>
          <w:spacing w:val="1"/>
          <w:sz w:val="21"/>
          <w:szCs w:val="21"/>
        </w:rPr>
        <w:t>, ATF</w:t>
      </w:r>
      <w:r w:rsidR="00CD289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explosives</w:t>
      </w:r>
      <w:r w:rsidRPr="0082512A">
        <w:rPr>
          <w:rFonts w:ascii="Times New Roman" w:eastAsia="Times New Roman" w:hAnsi="Times New Roman" w:cs="Times New Roman"/>
          <w:spacing w:val="1"/>
          <w:sz w:val="21"/>
          <w:szCs w:val="21"/>
        </w:rPr>
        <w:t>, etc.) is available for inspection and up to date</w:t>
      </w:r>
    </w:p>
    <w:p w:rsidR="00A93F5D" w:rsidRPr="0082512A" w:rsidRDefault="00A93F5D" w:rsidP="009C6E0A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2512A">
        <w:rPr>
          <w:rFonts w:ascii="Times New Roman" w:hAnsi="Times New Roman" w:cs="Times New Roman"/>
          <w:b/>
          <w:sz w:val="21"/>
          <w:szCs w:val="21"/>
        </w:rPr>
        <w:t>OSHA Hazard Communication Requirements</w:t>
      </w:r>
    </w:p>
    <w:p w:rsidR="004D56F7" w:rsidRPr="0082512A" w:rsidRDefault="004D56F7" w:rsidP="004D56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Ensure all laboratory entrances are posted with hazard warning signs.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Ensure all required documentation is available for each laboratory worker for the inspection (e.g.</w:t>
      </w:r>
      <w:r w:rsidR="00D71EB1" w:rsidRPr="0082512A">
        <w:rPr>
          <w:rFonts w:ascii="Times New Roman" w:hAnsi="Times New Roman" w:cs="Times New Roman"/>
          <w:sz w:val="21"/>
          <w:szCs w:val="21"/>
        </w:rPr>
        <w:t xml:space="preserve">, </w:t>
      </w:r>
      <w:r w:rsidRPr="0082512A">
        <w:rPr>
          <w:rFonts w:ascii="Times New Roman" w:hAnsi="Times New Roman" w:cs="Times New Roman"/>
          <w:sz w:val="21"/>
          <w:szCs w:val="21"/>
        </w:rPr>
        <w:t>General Chemical Safety Training records, Laboratory-Specific Training</w:t>
      </w:r>
      <w:r w:rsidR="00AB4557" w:rsidRPr="0082512A">
        <w:rPr>
          <w:rFonts w:ascii="Times New Roman" w:hAnsi="Times New Roman" w:cs="Times New Roman"/>
          <w:sz w:val="21"/>
          <w:szCs w:val="21"/>
        </w:rPr>
        <w:t xml:space="preserve"> records</w:t>
      </w:r>
      <w:r w:rsidR="00F8298E" w:rsidRPr="0082512A">
        <w:rPr>
          <w:rFonts w:ascii="Times New Roman" w:hAnsi="Times New Roman" w:cs="Times New Roman"/>
          <w:sz w:val="21"/>
          <w:szCs w:val="21"/>
        </w:rPr>
        <w:t>, Fighting Fires with Portable Fire Extinguishers Training records for the AH or ASC,</w:t>
      </w:r>
      <w:r w:rsidRPr="0082512A">
        <w:rPr>
          <w:rFonts w:ascii="Times New Roman" w:hAnsi="Times New Roman" w:cs="Times New Roman"/>
          <w:sz w:val="21"/>
          <w:szCs w:val="21"/>
        </w:rPr>
        <w:t xml:space="preserve"> laboratory incidents,</w:t>
      </w:r>
      <w:r w:rsidR="00F8298E" w:rsidRPr="0082512A">
        <w:rPr>
          <w:rFonts w:ascii="Times New Roman" w:hAnsi="Times New Roman" w:cs="Times New Roman"/>
          <w:sz w:val="21"/>
          <w:szCs w:val="21"/>
        </w:rPr>
        <w:t xml:space="preserve"> etc.</w:t>
      </w:r>
      <w:r w:rsidRPr="0082512A">
        <w:rPr>
          <w:rFonts w:ascii="Times New Roman" w:hAnsi="Times New Roman" w:cs="Times New Roman"/>
          <w:sz w:val="21"/>
          <w:szCs w:val="21"/>
        </w:rPr>
        <w:t>).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 xml:space="preserve">Ensure that </w:t>
      </w:r>
      <w:r w:rsidR="00AB4557" w:rsidRPr="0082512A">
        <w:rPr>
          <w:rFonts w:ascii="Times New Roman" w:hAnsi="Times New Roman" w:cs="Times New Roman"/>
          <w:sz w:val="21"/>
          <w:szCs w:val="21"/>
        </w:rPr>
        <w:t>a current and complete chemical inventory, along with all MSDS/SDSs, is</w:t>
      </w:r>
      <w:r w:rsidRPr="0082512A">
        <w:rPr>
          <w:rFonts w:ascii="Times New Roman" w:hAnsi="Times New Roman" w:cs="Times New Roman"/>
          <w:sz w:val="21"/>
          <w:szCs w:val="21"/>
        </w:rPr>
        <w:t xml:space="preserve"> available for review.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Ensure all permanent containers and temporary/secondary containers are labeled appropriately.</w:t>
      </w:r>
    </w:p>
    <w:p w:rsidR="00A93F5D" w:rsidRPr="0082512A" w:rsidRDefault="00A93F5D" w:rsidP="00A9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>Verify flammable storage locations are labeled with the GHS flammable pictogram and the phrase “FLAMMABLE – KEEP FIRE AWAY</w:t>
      </w:r>
      <w:r w:rsidR="00FA112A" w:rsidRPr="0082512A">
        <w:rPr>
          <w:rFonts w:ascii="Times New Roman" w:hAnsi="Times New Roman" w:cs="Times New Roman"/>
          <w:sz w:val="21"/>
          <w:szCs w:val="21"/>
        </w:rPr>
        <w:t>,”</w:t>
      </w:r>
      <w:r w:rsidRPr="0082512A">
        <w:rPr>
          <w:rFonts w:ascii="Times New Roman" w:hAnsi="Times New Roman" w:cs="Times New Roman"/>
          <w:sz w:val="21"/>
          <w:szCs w:val="21"/>
        </w:rPr>
        <w:t xml:space="preserve"> designated areas are labeled with the “Designated Area Warning Label</w:t>
      </w:r>
      <w:r w:rsidR="00FA112A" w:rsidRPr="0082512A">
        <w:rPr>
          <w:rFonts w:ascii="Times New Roman" w:hAnsi="Times New Roman" w:cs="Times New Roman"/>
          <w:sz w:val="21"/>
          <w:szCs w:val="21"/>
        </w:rPr>
        <w:t>,</w:t>
      </w:r>
      <w:r w:rsidRPr="0082512A">
        <w:rPr>
          <w:rFonts w:ascii="Times New Roman" w:hAnsi="Times New Roman" w:cs="Times New Roman"/>
          <w:sz w:val="21"/>
          <w:szCs w:val="21"/>
        </w:rPr>
        <w:t>” emergency information is posted inside laboratory and refrigerators are labeled with no food and drink specifications.</w:t>
      </w:r>
    </w:p>
    <w:p w:rsidR="00881B38" w:rsidRPr="0082512A" w:rsidRDefault="00A93F5D" w:rsidP="00A93F5D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2512A">
        <w:rPr>
          <w:rFonts w:ascii="Times New Roman" w:hAnsi="Times New Roman" w:cs="Times New Roman"/>
          <w:sz w:val="21"/>
          <w:szCs w:val="21"/>
        </w:rPr>
        <w:t xml:space="preserve">For further information and assistance, visit our website at </w:t>
      </w:r>
      <w:hyperlink r:id="rId8" w:history="1">
        <w:r w:rsidR="00243E1E">
          <w:rPr>
            <w:rStyle w:val="Hyperlink"/>
            <w:rFonts w:ascii="Times New Roman" w:hAnsi="Times New Roman" w:cs="Times New Roman"/>
            <w:sz w:val="21"/>
            <w:szCs w:val="21"/>
          </w:rPr>
          <w:t>rls</w:t>
        </w:r>
        <w:r w:rsidRPr="0082512A">
          <w:rPr>
            <w:rStyle w:val="Hyperlink"/>
            <w:rFonts w:ascii="Times New Roman" w:hAnsi="Times New Roman" w:cs="Times New Roman"/>
            <w:sz w:val="21"/>
            <w:szCs w:val="21"/>
          </w:rPr>
          <w:t>s.arizona.edu/chemical</w:t>
        </w:r>
      </w:hyperlink>
      <w:r w:rsidR="00AB4557" w:rsidRPr="0082512A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Pr="0082512A">
        <w:rPr>
          <w:rFonts w:ascii="Times New Roman" w:hAnsi="Times New Roman" w:cs="Times New Roman"/>
          <w:sz w:val="21"/>
          <w:szCs w:val="21"/>
        </w:rPr>
        <w:t xml:space="preserve"> If you have a</w:t>
      </w:r>
      <w:r w:rsidR="00243E1E">
        <w:rPr>
          <w:rFonts w:ascii="Times New Roman" w:hAnsi="Times New Roman" w:cs="Times New Roman"/>
          <w:sz w:val="21"/>
          <w:szCs w:val="21"/>
        </w:rPr>
        <w:t>ny questions, please contact RLSS</w:t>
      </w:r>
      <w:r w:rsidRPr="0082512A">
        <w:rPr>
          <w:rFonts w:ascii="Times New Roman" w:hAnsi="Times New Roman" w:cs="Times New Roman"/>
          <w:sz w:val="21"/>
          <w:szCs w:val="21"/>
        </w:rPr>
        <w:t xml:space="preserve"> at 520-626-6850</w:t>
      </w:r>
      <w:r w:rsidR="00243E1E">
        <w:rPr>
          <w:rFonts w:ascii="Times New Roman" w:hAnsi="Times New Roman" w:cs="Times New Roman"/>
          <w:sz w:val="21"/>
          <w:szCs w:val="21"/>
        </w:rPr>
        <w:t xml:space="preserve"> or </w:t>
      </w:r>
      <w:r w:rsidR="00B70396">
        <w:rPr>
          <w:rFonts w:ascii="Times New Roman" w:hAnsi="Times New Roman" w:cs="Times New Roman"/>
          <w:sz w:val="21"/>
          <w:szCs w:val="21"/>
        </w:rPr>
        <w:t>rlss-</w:t>
      </w:r>
      <w:bookmarkStart w:id="0" w:name="_GoBack"/>
      <w:bookmarkEnd w:id="0"/>
      <w:r w:rsidR="00243E1E">
        <w:rPr>
          <w:rFonts w:ascii="Times New Roman" w:hAnsi="Times New Roman" w:cs="Times New Roman"/>
          <w:sz w:val="21"/>
          <w:szCs w:val="21"/>
        </w:rPr>
        <w:t>chem-support@email</w:t>
      </w:r>
      <w:r w:rsidR="008047EA" w:rsidRPr="0082512A">
        <w:rPr>
          <w:rFonts w:ascii="Times New Roman" w:hAnsi="Times New Roman" w:cs="Times New Roman"/>
          <w:sz w:val="21"/>
          <w:szCs w:val="21"/>
        </w:rPr>
        <w:t>.arizona.edu</w:t>
      </w:r>
      <w:r w:rsidRPr="0082512A">
        <w:rPr>
          <w:rFonts w:ascii="Times New Roman" w:hAnsi="Times New Roman" w:cs="Times New Roman"/>
          <w:sz w:val="21"/>
          <w:szCs w:val="21"/>
        </w:rPr>
        <w:t>.</w:t>
      </w:r>
    </w:p>
    <w:sectPr w:rsidR="00881B38" w:rsidRPr="0082512A" w:rsidSect="00243E1E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1245" w:right="1152" w:bottom="360" w:left="1152" w:header="5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5D" w:rsidRDefault="00A93F5D">
      <w:r>
        <w:separator/>
      </w:r>
    </w:p>
  </w:endnote>
  <w:endnote w:type="continuationSeparator" w:id="0">
    <w:p w:rsidR="00A93F5D" w:rsidRDefault="00A9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A1" w:rsidRDefault="00CB19A1" w:rsidP="00302C76">
    <w:pPr>
      <w:widowControl w:val="0"/>
      <w:spacing w:line="240" w:lineRule="exact"/>
      <w:rPr>
        <w:sz w:val="16"/>
      </w:rPr>
    </w:pPr>
    <w:r>
      <w:rPr>
        <w:sz w:val="16"/>
        <w:szCs w:val="16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5D" w:rsidRDefault="00A93F5D">
      <w:r>
        <w:separator/>
      </w:r>
    </w:p>
  </w:footnote>
  <w:footnote w:type="continuationSeparator" w:id="0">
    <w:p w:rsidR="00A93F5D" w:rsidRDefault="00A9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38" w:rsidRPr="00FB64CA" w:rsidRDefault="00243E1E" w:rsidP="00243E1E">
    <w:pPr>
      <w:tabs>
        <w:tab w:val="right" w:pos="9360"/>
      </w:tabs>
      <w:spacing w:after="0" w:line="240" w:lineRule="auto"/>
      <w:jc w:val="righ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C029C" wp14:editId="30ACDC4F">
              <wp:simplePos x="0" y="0"/>
              <wp:positionH relativeFrom="column">
                <wp:posOffset>4592955</wp:posOffset>
              </wp:positionH>
              <wp:positionV relativeFrom="paragraph">
                <wp:posOffset>-228600</wp:posOffset>
              </wp:positionV>
              <wp:extent cx="2232660" cy="7715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E1E" w:rsidRPr="00243E1E" w:rsidRDefault="00243E1E" w:rsidP="00243E1E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243E1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:rsidR="00243E1E" w:rsidRPr="00243E1E" w:rsidRDefault="00243E1E" w:rsidP="00243E1E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243E1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:rsidR="00243E1E" w:rsidRPr="00243E1E" w:rsidRDefault="00243E1E" w:rsidP="00243E1E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243E1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Voice:     (520) 626-6850</w:t>
                          </w:r>
                        </w:p>
                        <w:p w:rsidR="00243E1E" w:rsidRPr="00243E1E" w:rsidRDefault="00243E1E" w:rsidP="00243E1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243E1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243E1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:rsidR="00243E1E" w:rsidRPr="00243E1E" w:rsidRDefault="00243E1E" w:rsidP="00243E1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Pr="00243E1E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rlss.arizona.edu</w:t>
                            </w:r>
                          </w:hyperlink>
                        </w:p>
                        <w:p w:rsidR="00243E1E" w:rsidRPr="00243E1E" w:rsidRDefault="00243E1E" w:rsidP="00243E1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C02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65pt;margin-top:-18pt;width:175.8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" fillcolor="white [3201]" stroked="f" strokeweight=".5pt">
              <v:textbox>
                <w:txbxContent>
                  <w:p w:rsidR="00243E1E" w:rsidRPr="00243E1E" w:rsidRDefault="00243E1E" w:rsidP="00243E1E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243E1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 Box 245101</w:t>
                    </w:r>
                  </w:p>
                  <w:p w:rsidR="00243E1E" w:rsidRPr="00243E1E" w:rsidRDefault="00243E1E" w:rsidP="00243E1E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243E1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Tucson, AZ 85724-5101</w:t>
                    </w:r>
                  </w:p>
                  <w:p w:rsidR="00243E1E" w:rsidRPr="00243E1E" w:rsidRDefault="00243E1E" w:rsidP="00243E1E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243E1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Voice:     (520) 626-6850</w:t>
                    </w:r>
                  </w:p>
                  <w:p w:rsidR="00243E1E" w:rsidRPr="00243E1E" w:rsidRDefault="00243E1E" w:rsidP="00243E1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243E1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FAX:</w:t>
                    </w:r>
                    <w:r w:rsidRPr="00243E1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ab/>
                      <w:t>(520) 626-2583</w:t>
                    </w:r>
                  </w:p>
                  <w:p w:rsidR="00243E1E" w:rsidRPr="00243E1E" w:rsidRDefault="00243E1E" w:rsidP="00243E1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hyperlink r:id="rId2" w:history="1">
                      <w:r w:rsidRPr="00243E1E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rlss.arizona.edu</w:t>
                      </w:r>
                    </w:hyperlink>
                  </w:p>
                  <w:p w:rsidR="00243E1E" w:rsidRPr="00243E1E" w:rsidRDefault="00243E1E" w:rsidP="00243E1E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47DFFF25" wp14:editId="774C0CB3">
          <wp:simplePos x="0" y="0"/>
          <wp:positionH relativeFrom="column">
            <wp:posOffset>-445770</wp:posOffset>
          </wp:positionH>
          <wp:positionV relativeFrom="paragraph">
            <wp:posOffset>-85725</wp:posOffset>
          </wp:positionV>
          <wp:extent cx="2335530" cy="533400"/>
          <wp:effectExtent l="0" t="0" r="7620" b="0"/>
          <wp:wrapSquare wrapText="bothSides"/>
          <wp:docPr id="11" name="Picture 11" descr="C:\Users\blythe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lythe\Desktop\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19A1" w:rsidRPr="00881B38" w:rsidRDefault="00D71EB1" w:rsidP="00243E1E">
    <w:pPr>
      <w:tabs>
        <w:tab w:val="left" w:pos="3885"/>
        <w:tab w:val="left" w:pos="3930"/>
        <w:tab w:val="right" w:pos="9360"/>
        <w:tab w:val="right" w:pos="9936"/>
      </w:tabs>
      <w:spacing w:after="0" w:line="240" w:lineRule="auto"/>
      <w:jc w:val="right"/>
      <w:rPr>
        <w:sz w:val="17"/>
        <w:szCs w:val="17"/>
      </w:rPr>
    </w:pP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01E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EA9136B"/>
    <w:multiLevelType w:val="hybridMultilevel"/>
    <w:tmpl w:val="5DB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1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D4125"/>
    <w:multiLevelType w:val="hybridMultilevel"/>
    <w:tmpl w:val="F1AA913E"/>
    <w:lvl w:ilvl="0" w:tplc="413AC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D"/>
    <w:rsid w:val="000116E0"/>
    <w:rsid w:val="00027EFA"/>
    <w:rsid w:val="0003580F"/>
    <w:rsid w:val="00053DBE"/>
    <w:rsid w:val="00055638"/>
    <w:rsid w:val="0006472F"/>
    <w:rsid w:val="00066A72"/>
    <w:rsid w:val="000878A2"/>
    <w:rsid w:val="00096616"/>
    <w:rsid w:val="000E1BAA"/>
    <w:rsid w:val="000F17C2"/>
    <w:rsid w:val="00117C42"/>
    <w:rsid w:val="001223E5"/>
    <w:rsid w:val="00135405"/>
    <w:rsid w:val="00142AAF"/>
    <w:rsid w:val="00156A92"/>
    <w:rsid w:val="001763FA"/>
    <w:rsid w:val="001D3FF1"/>
    <w:rsid w:val="001E116A"/>
    <w:rsid w:val="001E2A38"/>
    <w:rsid w:val="00201222"/>
    <w:rsid w:val="00223C55"/>
    <w:rsid w:val="00227077"/>
    <w:rsid w:val="0023327E"/>
    <w:rsid w:val="00243E1E"/>
    <w:rsid w:val="00296A8D"/>
    <w:rsid w:val="002A012C"/>
    <w:rsid w:val="002A4224"/>
    <w:rsid w:val="002A7454"/>
    <w:rsid w:val="002B44B1"/>
    <w:rsid w:val="002C2806"/>
    <w:rsid w:val="002F2C91"/>
    <w:rsid w:val="002F4650"/>
    <w:rsid w:val="003022C8"/>
    <w:rsid w:val="00302C76"/>
    <w:rsid w:val="00310B8E"/>
    <w:rsid w:val="00315C40"/>
    <w:rsid w:val="0036013C"/>
    <w:rsid w:val="003610CA"/>
    <w:rsid w:val="003619BE"/>
    <w:rsid w:val="003777ED"/>
    <w:rsid w:val="00380885"/>
    <w:rsid w:val="0039473C"/>
    <w:rsid w:val="0039687A"/>
    <w:rsid w:val="003B3227"/>
    <w:rsid w:val="003C4B9F"/>
    <w:rsid w:val="003E45B2"/>
    <w:rsid w:val="003F34FB"/>
    <w:rsid w:val="00407492"/>
    <w:rsid w:val="00442CB7"/>
    <w:rsid w:val="004635E4"/>
    <w:rsid w:val="0046496F"/>
    <w:rsid w:val="00467011"/>
    <w:rsid w:val="00475310"/>
    <w:rsid w:val="00497224"/>
    <w:rsid w:val="004A1468"/>
    <w:rsid w:val="004B244B"/>
    <w:rsid w:val="004D56F7"/>
    <w:rsid w:val="004F5F30"/>
    <w:rsid w:val="00530A37"/>
    <w:rsid w:val="00540297"/>
    <w:rsid w:val="005478F9"/>
    <w:rsid w:val="0056605A"/>
    <w:rsid w:val="0059499C"/>
    <w:rsid w:val="005C1B0A"/>
    <w:rsid w:val="005C46A2"/>
    <w:rsid w:val="005D2C4D"/>
    <w:rsid w:val="005F2ECC"/>
    <w:rsid w:val="0060327C"/>
    <w:rsid w:val="0061452B"/>
    <w:rsid w:val="00621E3A"/>
    <w:rsid w:val="0063125B"/>
    <w:rsid w:val="00631D6B"/>
    <w:rsid w:val="00667348"/>
    <w:rsid w:val="0067155D"/>
    <w:rsid w:val="006A72EA"/>
    <w:rsid w:val="006B0FD0"/>
    <w:rsid w:val="006C1A6E"/>
    <w:rsid w:val="006C7FEF"/>
    <w:rsid w:val="006F7E79"/>
    <w:rsid w:val="0071669C"/>
    <w:rsid w:val="007228D6"/>
    <w:rsid w:val="00724474"/>
    <w:rsid w:val="007351B1"/>
    <w:rsid w:val="00736184"/>
    <w:rsid w:val="0075042A"/>
    <w:rsid w:val="00750A55"/>
    <w:rsid w:val="0078505E"/>
    <w:rsid w:val="00792952"/>
    <w:rsid w:val="00795799"/>
    <w:rsid w:val="007A3759"/>
    <w:rsid w:val="007A745A"/>
    <w:rsid w:val="007B7B9D"/>
    <w:rsid w:val="007D3C6D"/>
    <w:rsid w:val="007E031A"/>
    <w:rsid w:val="007E5E3B"/>
    <w:rsid w:val="008047EA"/>
    <w:rsid w:val="0082512A"/>
    <w:rsid w:val="00881B38"/>
    <w:rsid w:val="0088509A"/>
    <w:rsid w:val="008864C0"/>
    <w:rsid w:val="008933DA"/>
    <w:rsid w:val="008C5F9E"/>
    <w:rsid w:val="008E14FA"/>
    <w:rsid w:val="008E7B72"/>
    <w:rsid w:val="00903F9A"/>
    <w:rsid w:val="009078C3"/>
    <w:rsid w:val="00920A28"/>
    <w:rsid w:val="0092780B"/>
    <w:rsid w:val="00944FAF"/>
    <w:rsid w:val="00963F82"/>
    <w:rsid w:val="00977F61"/>
    <w:rsid w:val="009C3BDD"/>
    <w:rsid w:val="009C6E0A"/>
    <w:rsid w:val="009D00E9"/>
    <w:rsid w:val="009D5F23"/>
    <w:rsid w:val="00A04387"/>
    <w:rsid w:val="00A160D2"/>
    <w:rsid w:val="00A259BF"/>
    <w:rsid w:val="00A72C53"/>
    <w:rsid w:val="00A84A1D"/>
    <w:rsid w:val="00A910E4"/>
    <w:rsid w:val="00A93F5D"/>
    <w:rsid w:val="00AA6546"/>
    <w:rsid w:val="00AB4557"/>
    <w:rsid w:val="00AB6EE9"/>
    <w:rsid w:val="00AC6674"/>
    <w:rsid w:val="00B001AA"/>
    <w:rsid w:val="00B04A5E"/>
    <w:rsid w:val="00B2121C"/>
    <w:rsid w:val="00B54D8D"/>
    <w:rsid w:val="00B54E19"/>
    <w:rsid w:val="00B55AAD"/>
    <w:rsid w:val="00B63F5D"/>
    <w:rsid w:val="00B65598"/>
    <w:rsid w:val="00B66461"/>
    <w:rsid w:val="00B70396"/>
    <w:rsid w:val="00B9044F"/>
    <w:rsid w:val="00B93CF1"/>
    <w:rsid w:val="00B962CA"/>
    <w:rsid w:val="00B96D29"/>
    <w:rsid w:val="00BA5305"/>
    <w:rsid w:val="00BC1509"/>
    <w:rsid w:val="00BD4EC0"/>
    <w:rsid w:val="00C05E6F"/>
    <w:rsid w:val="00C10931"/>
    <w:rsid w:val="00C26CAB"/>
    <w:rsid w:val="00C65C61"/>
    <w:rsid w:val="00CB19A1"/>
    <w:rsid w:val="00CC2B7B"/>
    <w:rsid w:val="00CD289D"/>
    <w:rsid w:val="00CF17F6"/>
    <w:rsid w:val="00CF42F6"/>
    <w:rsid w:val="00D0147F"/>
    <w:rsid w:val="00D33DF0"/>
    <w:rsid w:val="00D34FC9"/>
    <w:rsid w:val="00D356DB"/>
    <w:rsid w:val="00D504F8"/>
    <w:rsid w:val="00D54179"/>
    <w:rsid w:val="00D57692"/>
    <w:rsid w:val="00D71EB1"/>
    <w:rsid w:val="00D843DA"/>
    <w:rsid w:val="00D93CF1"/>
    <w:rsid w:val="00DA1A84"/>
    <w:rsid w:val="00DB1E3D"/>
    <w:rsid w:val="00DD40FE"/>
    <w:rsid w:val="00DE3408"/>
    <w:rsid w:val="00DF2A33"/>
    <w:rsid w:val="00E14C28"/>
    <w:rsid w:val="00E233E0"/>
    <w:rsid w:val="00E424E4"/>
    <w:rsid w:val="00E5737B"/>
    <w:rsid w:val="00E66832"/>
    <w:rsid w:val="00E6784C"/>
    <w:rsid w:val="00E77D9E"/>
    <w:rsid w:val="00E826B6"/>
    <w:rsid w:val="00E8284C"/>
    <w:rsid w:val="00EB154A"/>
    <w:rsid w:val="00EB4ED9"/>
    <w:rsid w:val="00EB5F46"/>
    <w:rsid w:val="00EE620E"/>
    <w:rsid w:val="00F0149A"/>
    <w:rsid w:val="00F03D2F"/>
    <w:rsid w:val="00F26BFD"/>
    <w:rsid w:val="00F430FB"/>
    <w:rsid w:val="00F47FB4"/>
    <w:rsid w:val="00F51BD8"/>
    <w:rsid w:val="00F666C9"/>
    <w:rsid w:val="00F8298E"/>
    <w:rsid w:val="00FA112A"/>
    <w:rsid w:val="00FB0425"/>
    <w:rsid w:val="00FC2822"/>
    <w:rsid w:val="00FC6E56"/>
    <w:rsid w:val="00FD33B7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68BD2C7D-D40E-45C1-BC6B-D430217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93CF1"/>
    <w:pPr>
      <w:keepNext/>
      <w:widowControl w:val="0"/>
      <w:tabs>
        <w:tab w:val="left" w:pos="432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D93CF1"/>
    <w:pPr>
      <w:keepNext/>
      <w:tabs>
        <w:tab w:val="left" w:pos="0"/>
        <w:tab w:val="left" w:pos="1440"/>
        <w:tab w:val="right" w:pos="2411"/>
      </w:tabs>
      <w:jc w:val="both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93CF1"/>
  </w:style>
  <w:style w:type="paragraph" w:styleId="Footer">
    <w:name w:val="footer"/>
    <w:basedOn w:val="Normal"/>
    <w:rsid w:val="00D93C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CF1"/>
    <w:rPr>
      <w:color w:val="0000FF"/>
      <w:u w:val="single"/>
    </w:rPr>
  </w:style>
  <w:style w:type="character" w:styleId="FollowedHyperlink">
    <w:name w:val="FollowedHyperlink"/>
    <w:basedOn w:val="DefaultParagraphFont"/>
    <w:rsid w:val="00D93CF1"/>
    <w:rPr>
      <w:color w:val="800080"/>
      <w:u w:val="single"/>
    </w:rPr>
  </w:style>
  <w:style w:type="paragraph" w:styleId="Header">
    <w:name w:val="header"/>
    <w:basedOn w:val="Normal"/>
    <w:rsid w:val="00F666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66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33DF0"/>
    <w:pPr>
      <w:widowControl w:val="0"/>
      <w:tabs>
        <w:tab w:val="left" w:pos="1404"/>
      </w:tabs>
      <w:jc w:val="both"/>
    </w:pPr>
    <w:rPr>
      <w:rFonts w:ascii="TmsRmn" w:hAnsi="TmsRmn"/>
      <w:sz w:val="24"/>
    </w:rPr>
  </w:style>
  <w:style w:type="paragraph" w:styleId="BodyTextIndent">
    <w:name w:val="Body Text Indent"/>
    <w:basedOn w:val="Normal"/>
    <w:rsid w:val="0060327C"/>
    <w:pPr>
      <w:spacing w:after="120"/>
      <w:ind w:left="360"/>
    </w:pPr>
  </w:style>
  <w:style w:type="paragraph" w:customStyle="1" w:styleId="Default">
    <w:name w:val="Default"/>
    <w:rsid w:val="006032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0327C"/>
    <w:pPr>
      <w:spacing w:after="27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5737B"/>
    <w:pPr>
      <w:ind w:left="720"/>
      <w:contextualSpacing/>
    </w:pPr>
  </w:style>
  <w:style w:type="table" w:styleId="TableGrid">
    <w:name w:val="Table Grid"/>
    <w:basedOn w:val="TableNormal"/>
    <w:rsid w:val="0054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bs.arizona.edu/chemi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AE51-CD3E-42F3-8EF1-3D83621E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Control Office</vt:lpstr>
    </vt:vector>
  </TitlesOfParts>
  <Company>University of Arizona</Company>
  <LinksUpToDate>false</LinksUpToDate>
  <CharactersWithSpaces>3616</CharactersWithSpaces>
  <SharedDoc>false</SharedDoc>
  <HLinks>
    <vt:vector size="12" baseType="variant"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http://www.radcon.arizona.edu/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http://www.radcon.arizona.edu/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Control Office</dc:title>
  <dc:creator>Windows User</dc:creator>
  <cp:lastModifiedBy>Blythe, Jennifer</cp:lastModifiedBy>
  <cp:revision>5</cp:revision>
  <cp:lastPrinted>2012-04-30T15:50:00Z</cp:lastPrinted>
  <dcterms:created xsi:type="dcterms:W3CDTF">2015-03-30T15:18:00Z</dcterms:created>
  <dcterms:modified xsi:type="dcterms:W3CDTF">2015-04-28T17:28:00Z</dcterms:modified>
</cp:coreProperties>
</file>