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C923" w14:textId="3AE00603" w:rsidR="000B6885" w:rsidRDefault="00C120CA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Request </w:t>
      </w:r>
      <w:r w:rsidR="0065246E">
        <w:rPr>
          <w:rFonts w:ascii="Arial" w:hAnsi="Arial" w:cs="Arial"/>
          <w:b/>
          <w:szCs w:val="22"/>
        </w:rPr>
        <w:t>to Establish</w:t>
      </w:r>
      <w:r>
        <w:rPr>
          <w:rFonts w:ascii="Arial" w:hAnsi="Arial" w:cs="Arial"/>
          <w:b/>
          <w:szCs w:val="22"/>
        </w:rPr>
        <w:t xml:space="preserve"> a New Academic Organizational Unit</w:t>
      </w:r>
    </w:p>
    <w:p w14:paraId="34E431A3" w14:textId="77777777" w:rsidR="00C11E92" w:rsidRPr="00C11E92" w:rsidRDefault="00C11E92" w:rsidP="00C11E92">
      <w:pPr>
        <w:jc w:val="center"/>
        <w:rPr>
          <w:rFonts w:ascii="Arial" w:hAnsi="Arial" w:cs="Arial"/>
          <w:b/>
          <w:sz w:val="10"/>
          <w:szCs w:val="6"/>
        </w:rPr>
      </w:pPr>
    </w:p>
    <w:p w14:paraId="234E27E9" w14:textId="17FF6120" w:rsidR="1844F66B" w:rsidRDefault="1844F66B" w:rsidP="7DFAC067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7DFAC067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complete all fields.  Boxes may be expanded to accommodate longer responses.  Clarifying field descriptions can be found below.  </w:t>
      </w:r>
    </w:p>
    <w:p w14:paraId="23FA8ACA" w14:textId="18FB72B8" w:rsidR="7DFAC067" w:rsidRDefault="7DFAC067" w:rsidP="7DFAC067">
      <w:pPr>
        <w:rPr>
          <w:rFonts w:eastAsia="Calibri"/>
        </w:rPr>
      </w:pPr>
    </w:p>
    <w:p w14:paraId="3150FF9A" w14:textId="48534248" w:rsidR="005213E1" w:rsidRDefault="005213E1" w:rsidP="177F557C">
      <w:pPr>
        <w:rPr>
          <w:rFonts w:ascii="Arial" w:hAnsi="Arial" w:cs="Arial"/>
          <w:sz w:val="22"/>
          <w:szCs w:val="22"/>
        </w:rPr>
      </w:pPr>
      <w:r w:rsidRPr="177F557C">
        <w:rPr>
          <w:rFonts w:ascii="Arial" w:hAnsi="Arial" w:cs="Arial"/>
          <w:sz w:val="22"/>
          <w:szCs w:val="22"/>
        </w:rPr>
        <w:t>U</w:t>
      </w:r>
      <w:r w:rsidR="00E02F65" w:rsidRPr="177F557C">
        <w:rPr>
          <w:rFonts w:ascii="Arial" w:hAnsi="Arial" w:cs="Arial"/>
          <w:sz w:val="22"/>
          <w:szCs w:val="22"/>
        </w:rPr>
        <w:t>niversity</w:t>
      </w:r>
      <w:r w:rsidRPr="177F557C">
        <w:rPr>
          <w:rFonts w:ascii="Arial" w:hAnsi="Arial" w:cs="Arial"/>
          <w:sz w:val="22"/>
          <w:szCs w:val="22"/>
        </w:rPr>
        <w:t xml:space="preserve">: </w:t>
      </w:r>
    </w:p>
    <w:p w14:paraId="0B6A7211" w14:textId="77777777" w:rsidR="00C11E92" w:rsidRPr="00C11E92" w:rsidRDefault="00C11E92" w:rsidP="005213E1">
      <w:pPr>
        <w:rPr>
          <w:rFonts w:ascii="Arial" w:hAnsi="Arial" w:cs="Arial"/>
          <w:bCs/>
          <w:sz w:val="22"/>
          <w:szCs w:val="22"/>
        </w:rPr>
      </w:pPr>
    </w:p>
    <w:p w14:paraId="0DA6B5B8" w14:textId="77777777" w:rsidR="00492113" w:rsidRPr="00492113" w:rsidRDefault="00492113" w:rsidP="005213E1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324F21" w14:paraId="2F2E7373" w14:textId="77777777" w:rsidTr="7F6A01EB">
        <w:tc>
          <w:tcPr>
            <w:tcW w:w="9350" w:type="dxa"/>
          </w:tcPr>
          <w:p w14:paraId="4F960885" w14:textId="44BA55A6" w:rsidR="005213E1" w:rsidRPr="008A5778" w:rsidRDefault="005213E1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11A3F">
              <w:rPr>
                <w:rFonts w:ascii="Arial" w:hAnsi="Arial" w:cs="Arial"/>
                <w:b/>
                <w:bCs/>
                <w:sz w:val="22"/>
                <w:szCs w:val="22"/>
              </w:rPr>
              <w:t>Organizational Unit:</w:t>
            </w:r>
            <w:r w:rsidR="007A16E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9D1A464" w14:textId="4B63D65B" w:rsidR="008A5778" w:rsidRPr="007A16EA" w:rsidRDefault="008A5778" w:rsidP="7F6A01E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A9C7483" w14:textId="77777777" w:rsidR="005213E1" w:rsidRPr="00492113" w:rsidRDefault="005213E1" w:rsidP="005213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297BE3E7" w14:textId="77777777" w:rsidTr="7F6A01EB">
        <w:tc>
          <w:tcPr>
            <w:tcW w:w="9350" w:type="dxa"/>
          </w:tcPr>
          <w:p w14:paraId="240FBC8D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C1226D" w14:textId="358B3134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department or </w:t>
            </w:r>
            <w:r w:rsidR="00511A3F">
              <w:rPr>
                <w:rFonts w:ascii="Arial" w:hAnsi="Arial" w:cs="Arial"/>
                <w:bCs/>
                <w:sz w:val="22"/>
                <w:szCs w:val="22"/>
              </w:rPr>
              <w:t xml:space="preserve">college in which the organizational unit </w:t>
            </w:r>
            <w:r w:rsidR="00C120CA">
              <w:rPr>
                <w:rFonts w:ascii="Arial" w:hAnsi="Arial" w:cs="Arial"/>
                <w:bCs/>
                <w:sz w:val="22"/>
                <w:szCs w:val="22"/>
              </w:rPr>
              <w:t>will be located</w:t>
            </w:r>
          </w:p>
          <w:p w14:paraId="2E5261BA" w14:textId="77777777" w:rsidR="00324F21" w:rsidRPr="00492113" w:rsidRDefault="00324F2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531CED5A" w14:textId="77777777" w:rsidTr="7F6A01EB">
        <w:tc>
          <w:tcPr>
            <w:tcW w:w="9350" w:type="dxa"/>
          </w:tcPr>
          <w:p w14:paraId="10E2EBC3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C7B5F52" w14:textId="3A489120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physical site (campus, extended campus, etc.) where the </w:t>
            </w:r>
            <w:r w:rsidR="00511A3F">
              <w:rPr>
                <w:rFonts w:ascii="Arial" w:hAnsi="Arial" w:cs="Arial"/>
                <w:bCs/>
                <w:sz w:val="22"/>
                <w:szCs w:val="22"/>
              </w:rPr>
              <w:t xml:space="preserve">organizational unit </w:t>
            </w:r>
            <w:r w:rsidR="00C120CA">
              <w:rPr>
                <w:rFonts w:ascii="Arial" w:hAnsi="Arial" w:cs="Arial"/>
                <w:bCs/>
                <w:sz w:val="22"/>
                <w:szCs w:val="22"/>
              </w:rPr>
              <w:t>will be located</w:t>
            </w:r>
          </w:p>
          <w:p w14:paraId="5404B191" w14:textId="77777777" w:rsidR="005213E1" w:rsidRPr="00492113" w:rsidRDefault="005213E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20CA" w:rsidRPr="00324F21" w14:paraId="3CC1E692" w14:textId="77777777" w:rsidTr="7F6A01EB">
        <w:tc>
          <w:tcPr>
            <w:tcW w:w="9350" w:type="dxa"/>
          </w:tcPr>
          <w:p w14:paraId="53282E98" w14:textId="77777777" w:rsidR="007D745A" w:rsidRPr="001425BD" w:rsidRDefault="007D745A" w:rsidP="007D74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25BD">
              <w:rPr>
                <w:rFonts w:ascii="Arial" w:hAnsi="Arial" w:cs="Arial"/>
                <w:b/>
                <w:bCs/>
                <w:sz w:val="22"/>
                <w:szCs w:val="22"/>
              </w:rPr>
              <w:t>Proposed Inception Term:</w:t>
            </w:r>
          </w:p>
          <w:p w14:paraId="479069CA" w14:textId="5948214E" w:rsidR="007D745A" w:rsidRPr="00492113" w:rsidRDefault="007D745A" w:rsidP="007D745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term and year in which the new organizational unit will begin operating </w:t>
            </w:r>
          </w:p>
          <w:p w14:paraId="2878C8F3" w14:textId="77777777" w:rsidR="00C120CA" w:rsidRPr="008A5778" w:rsidRDefault="00C120CA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4F21" w:rsidRPr="00324F21" w14:paraId="45F0AD16" w14:textId="77777777" w:rsidTr="7F6A01EB">
        <w:tc>
          <w:tcPr>
            <w:tcW w:w="9350" w:type="dxa"/>
          </w:tcPr>
          <w:p w14:paraId="30B96F23" w14:textId="20905C90" w:rsidR="00324F21" w:rsidRPr="008A5778" w:rsidRDefault="00324F21" w:rsidP="00324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Description:</w:t>
            </w:r>
          </w:p>
          <w:p w14:paraId="54E95539" w14:textId="4C83BC49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A short outline of the </w:t>
            </w:r>
            <w:r w:rsidR="00511A3F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activities that the organizational unit </w:t>
            </w:r>
            <w:r w:rsidR="00C120CA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will perform.  Please include, as applicable, a list of the degree and certificate programs that the unit will offer with estimates of the number of students served; an outline of research activities; public service and other significant activities.</w:t>
            </w:r>
          </w:p>
          <w:p w14:paraId="16775EC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C7C91F2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51F7E8F3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2624472D" w14:textId="77777777" w:rsidTr="7F6A01EB">
        <w:tc>
          <w:tcPr>
            <w:tcW w:w="9350" w:type="dxa"/>
          </w:tcPr>
          <w:p w14:paraId="38497C0C" w14:textId="7AE68F5B" w:rsidR="00324F21" w:rsidRPr="008A5778" w:rsidRDefault="00C120CA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 for Establishing the</w:t>
            </w:r>
            <w:r w:rsidR="00511A3F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Organizational Unit</w:t>
            </w:r>
            <w:r w:rsidR="00324F21"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7628A72E" w14:textId="556D90D3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</w:t>
            </w:r>
            <w:r w:rsidR="00C120CA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organizational unit is being created: 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</w:t>
            </w:r>
          </w:p>
          <w:p w14:paraId="10A29337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7F65010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F6A60A9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3F0B0DFC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4DA394A6" w14:textId="77777777" w:rsidTr="7F6A01EB">
        <w:tc>
          <w:tcPr>
            <w:tcW w:w="9350" w:type="dxa"/>
          </w:tcPr>
          <w:p w14:paraId="58CB5FE3" w14:textId="30401922" w:rsidR="00324F21" w:rsidRPr="008A5778" w:rsidRDefault="00C120CA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Resources </w:t>
            </w:r>
          </w:p>
          <w:p w14:paraId="0D2A7FCE" w14:textId="0C588BE6" w:rsidR="00324F21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provide information </w:t>
            </w:r>
            <w:r w:rsidR="00C120CA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about the personnel and infrastructure required to create this new unit, and an estimate of the costs associated.  </w:t>
            </w:r>
          </w:p>
          <w:p w14:paraId="3275AA60" w14:textId="77777777" w:rsidR="008A5778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6715E29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</w:tbl>
    <w:p w14:paraId="799B1E31" w14:textId="7F4DC8F0" w:rsidR="00D533AA" w:rsidRDefault="00D533AA" w:rsidP="00324F21">
      <w:pPr>
        <w:rPr>
          <w:rFonts w:ascii="Arial" w:hAnsi="Arial" w:cs="Arial"/>
        </w:rPr>
      </w:pPr>
    </w:p>
    <w:p w14:paraId="4B8C7024" w14:textId="182044C3" w:rsidR="005D7A8B" w:rsidRDefault="005D7A8B" w:rsidP="00324F21">
      <w:pPr>
        <w:rPr>
          <w:rFonts w:ascii="Arial" w:hAnsi="Arial" w:cs="Arial"/>
        </w:rPr>
      </w:pPr>
    </w:p>
    <w:p w14:paraId="28FABCCA" w14:textId="362963F4" w:rsidR="00511A3F" w:rsidRDefault="00511A3F" w:rsidP="00324F21">
      <w:pPr>
        <w:rPr>
          <w:rFonts w:ascii="Arial" w:hAnsi="Arial" w:cs="Arial"/>
        </w:rPr>
      </w:pPr>
    </w:p>
    <w:p w14:paraId="6CEC67EC" w14:textId="445BB23C" w:rsidR="00511A3F" w:rsidRDefault="00511A3F" w:rsidP="00324F21">
      <w:pPr>
        <w:rPr>
          <w:rFonts w:ascii="Arial" w:hAnsi="Arial" w:cs="Arial"/>
        </w:rPr>
      </w:pPr>
    </w:p>
    <w:p w14:paraId="7F23F8BF" w14:textId="3A6E2DED" w:rsidR="5B5123EB" w:rsidRDefault="5B5123EB" w:rsidP="5B5123EB">
      <w:pPr>
        <w:rPr>
          <w:rFonts w:eastAsia="Calibri"/>
        </w:rPr>
      </w:pPr>
    </w:p>
    <w:p w14:paraId="269994C4" w14:textId="42299BF5" w:rsidR="5B5123EB" w:rsidRDefault="5B5123EB" w:rsidP="5B5123EB">
      <w:pPr>
        <w:rPr>
          <w:rFonts w:eastAsia="Calibri"/>
        </w:rPr>
      </w:pPr>
    </w:p>
    <w:p w14:paraId="0CD1780C" w14:textId="5AF72C70" w:rsidR="00511A3F" w:rsidRDefault="00511A3F" w:rsidP="00324F21">
      <w:pPr>
        <w:rPr>
          <w:rFonts w:ascii="Arial" w:hAnsi="Arial" w:cs="Arial"/>
        </w:rPr>
      </w:pPr>
    </w:p>
    <w:p w14:paraId="60BD8EC6" w14:textId="631B3A56" w:rsidR="00511A3F" w:rsidRDefault="00511A3F" w:rsidP="00324F21">
      <w:pPr>
        <w:rPr>
          <w:rFonts w:ascii="Arial" w:hAnsi="Arial" w:cs="Arial"/>
        </w:rPr>
      </w:pPr>
    </w:p>
    <w:p w14:paraId="18DF5D16" w14:textId="77777777" w:rsidR="00CD528A" w:rsidRPr="00324F21" w:rsidRDefault="00CD528A" w:rsidP="00324F21">
      <w:pPr>
        <w:rPr>
          <w:rFonts w:ascii="Arial" w:hAnsi="Arial" w:cs="Arial"/>
        </w:rPr>
      </w:pPr>
    </w:p>
    <w:sectPr w:rsidR="00CD528A" w:rsidRPr="00324F21" w:rsidSect="00C11E92">
      <w:headerReference w:type="default" r:id="rId10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D80D" w14:textId="77777777" w:rsidR="00D559C4" w:rsidRDefault="00D559C4" w:rsidP="00C11E92">
      <w:r>
        <w:separator/>
      </w:r>
    </w:p>
  </w:endnote>
  <w:endnote w:type="continuationSeparator" w:id="0">
    <w:p w14:paraId="6FB8EB41" w14:textId="77777777" w:rsidR="00D559C4" w:rsidRDefault="00D559C4" w:rsidP="00C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7F25" w14:textId="77777777" w:rsidR="00D559C4" w:rsidRDefault="00D559C4" w:rsidP="00C11E92">
      <w:r>
        <w:separator/>
      </w:r>
    </w:p>
  </w:footnote>
  <w:footnote w:type="continuationSeparator" w:id="0">
    <w:p w14:paraId="1BC021E4" w14:textId="77777777" w:rsidR="00D559C4" w:rsidRDefault="00D559C4" w:rsidP="00C1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B528" w14:textId="77777777" w:rsidR="00BE18F4" w:rsidRDefault="00C11E92">
    <w:pPr>
      <w:pStyle w:val="Header"/>
    </w:pPr>
    <w:r w:rsidRPr="00324F2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6A5BF75" wp14:editId="4FAEE184">
          <wp:simplePos x="0" y="0"/>
          <wp:positionH relativeFrom="page">
            <wp:align>left</wp:align>
          </wp:positionH>
          <wp:positionV relativeFrom="paragraph">
            <wp:posOffset>-459931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34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D"/>
    <w:rsid w:val="00047384"/>
    <w:rsid w:val="00077D58"/>
    <w:rsid w:val="000B6885"/>
    <w:rsid w:val="000D00BA"/>
    <w:rsid w:val="00124F83"/>
    <w:rsid w:val="001933FF"/>
    <w:rsid w:val="00196D32"/>
    <w:rsid w:val="001D168D"/>
    <w:rsid w:val="001E731D"/>
    <w:rsid w:val="00324F21"/>
    <w:rsid w:val="00420BD1"/>
    <w:rsid w:val="00473AF5"/>
    <w:rsid w:val="00492113"/>
    <w:rsid w:val="00511A3F"/>
    <w:rsid w:val="005213E1"/>
    <w:rsid w:val="0053744E"/>
    <w:rsid w:val="005D7A8B"/>
    <w:rsid w:val="00602F70"/>
    <w:rsid w:val="00622410"/>
    <w:rsid w:val="0065246E"/>
    <w:rsid w:val="007033A6"/>
    <w:rsid w:val="00775ABF"/>
    <w:rsid w:val="007A16EA"/>
    <w:rsid w:val="007D745A"/>
    <w:rsid w:val="0080736B"/>
    <w:rsid w:val="00850BF5"/>
    <w:rsid w:val="008A5778"/>
    <w:rsid w:val="009113CA"/>
    <w:rsid w:val="00947C01"/>
    <w:rsid w:val="009677D1"/>
    <w:rsid w:val="00B05A2A"/>
    <w:rsid w:val="00BE18F4"/>
    <w:rsid w:val="00C11E92"/>
    <w:rsid w:val="00C120CA"/>
    <w:rsid w:val="00C56AF2"/>
    <w:rsid w:val="00CD528A"/>
    <w:rsid w:val="00D3584C"/>
    <w:rsid w:val="00D533AA"/>
    <w:rsid w:val="00D533F5"/>
    <w:rsid w:val="00D559C4"/>
    <w:rsid w:val="00D97C41"/>
    <w:rsid w:val="00DB6238"/>
    <w:rsid w:val="00E02F65"/>
    <w:rsid w:val="00EE2278"/>
    <w:rsid w:val="00F41F4B"/>
    <w:rsid w:val="00F71817"/>
    <w:rsid w:val="177F557C"/>
    <w:rsid w:val="1844F66B"/>
    <w:rsid w:val="240D683A"/>
    <w:rsid w:val="534122DB"/>
    <w:rsid w:val="5B5123EB"/>
    <w:rsid w:val="7DFAC067"/>
    <w:rsid w:val="7F6A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7a6d9ea-ae22-4a0f-a466-bf412c3295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EF74937749A4A9F9B0B311150FFD0" ma:contentTypeVersion="18" ma:contentTypeDescription="Create a new document." ma:contentTypeScope="" ma:versionID="c7aecb355740e09f51165419100848d2">
  <xsd:schema xmlns:xsd="http://www.w3.org/2001/XMLSchema" xmlns:xs="http://www.w3.org/2001/XMLSchema" xmlns:p="http://schemas.microsoft.com/office/2006/metadata/properties" xmlns:ns1="http://schemas.microsoft.com/sharepoint/v3" xmlns:ns3="27a6d9ea-ae22-4a0f-a466-bf412c3295b0" xmlns:ns4="fd302c96-b278-4a00-bd7d-a8e482213f97" targetNamespace="http://schemas.microsoft.com/office/2006/metadata/properties" ma:root="true" ma:fieldsID="20a9de2ef682fbbdbd4f07c4f2cfe6aa" ns1:_="" ns3:_="" ns4:_="">
    <xsd:import namespace="http://schemas.microsoft.com/sharepoint/v3"/>
    <xsd:import namespace="27a6d9ea-ae22-4a0f-a466-bf412c3295b0"/>
    <xsd:import namespace="fd302c96-b278-4a00-bd7d-a8e482213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d9ea-ae22-4a0f-a466-bf412c329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02c96-b278-4a00-bd7d-a8e482213f9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42E40-FE77-47DD-9726-58870B2BF462}">
  <ds:schemaRefs>
    <ds:schemaRef ds:uri="http://purl.org/dc/dcmitype/"/>
    <ds:schemaRef ds:uri="27a6d9ea-ae22-4a0f-a466-bf412c3295b0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fd302c96-b278-4a00-bd7d-a8e482213f97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B1FB8-4A80-4BC3-B938-FCFD728B8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a6d9ea-ae22-4a0f-a466-bf412c3295b0"/>
    <ds:schemaRef ds:uri="fd302c96-b278-4a00-bd7d-a8e482213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Comrie, Andrew C - (comrie)</cp:lastModifiedBy>
  <cp:revision>2</cp:revision>
  <dcterms:created xsi:type="dcterms:W3CDTF">2023-10-27T21:58:00Z</dcterms:created>
  <dcterms:modified xsi:type="dcterms:W3CDTF">2023-10-27T21:58:00Z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0x0101005DDEF74937749A4A9F9B0B311150FFD0</vt:lpwstr>
  </property>
</Properties>
</file>